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80" w:type="dxa"/>
        <w:tblBorders>
          <w:top w:val="single" w:sz="2" w:space="0" w:color="FF0000"/>
          <w:bottom w:val="single" w:sz="48" w:space="0" w:color="FF0000"/>
        </w:tblBorders>
        <w:tblLook w:val="01E0"/>
      </w:tblPr>
      <w:tblGrid>
        <w:gridCol w:w="8442"/>
      </w:tblGrid>
      <w:tr w:rsidR="001B635F" w:rsidRPr="00584123" w:rsidTr="009B42AE">
        <w:tc>
          <w:tcPr>
            <w:tcW w:w="8959" w:type="dxa"/>
            <w:tcBorders>
              <w:top w:val="nil"/>
              <w:left w:val="nil"/>
              <w:bottom w:val="nil"/>
              <w:right w:val="nil"/>
            </w:tcBorders>
          </w:tcPr>
          <w:p w:rsidR="001B635F" w:rsidRPr="00584123" w:rsidRDefault="001B635F" w:rsidP="009B42AE">
            <w:pPr>
              <w:spacing w:line="1280" w:lineRule="exact"/>
              <w:ind w:leftChars="-40" w:left="-84" w:rightChars="-54" w:right="-113"/>
              <w:jc w:val="distribute"/>
              <w:rPr>
                <w:rFonts w:ascii="方正姚体" w:eastAsia="方正姚体"/>
                <w:color w:val="FF0000"/>
                <w:spacing w:val="-40"/>
                <w:w w:val="70"/>
                <w:sz w:val="120"/>
                <w:szCs w:val="120"/>
              </w:rPr>
            </w:pPr>
            <w:r w:rsidRPr="00584123">
              <w:rPr>
                <w:rFonts w:ascii="方正姚体" w:eastAsia="方正姚体" w:hint="eastAsia"/>
                <w:color w:val="FF0000"/>
                <w:spacing w:val="-40"/>
                <w:w w:val="70"/>
                <w:sz w:val="120"/>
                <w:szCs w:val="120"/>
              </w:rPr>
              <w:t>苏州工业园区教育局文件</w:t>
            </w:r>
          </w:p>
        </w:tc>
      </w:tr>
      <w:tr w:rsidR="001B635F" w:rsidRPr="00584123" w:rsidTr="009B42AE">
        <w:tc>
          <w:tcPr>
            <w:tcW w:w="8959" w:type="dxa"/>
            <w:tcBorders>
              <w:top w:val="nil"/>
              <w:bottom w:val="nil"/>
            </w:tcBorders>
          </w:tcPr>
          <w:p w:rsidR="001B635F" w:rsidRPr="00584123" w:rsidRDefault="001B635F" w:rsidP="009B42AE">
            <w:pPr>
              <w:spacing w:line="560" w:lineRule="atLeast"/>
              <w:rPr>
                <w:rFonts w:ascii="仿宋_GB2312" w:eastAsia="仿宋_GB2312"/>
                <w:color w:val="FF0000"/>
                <w:w w:val="80"/>
                <w:sz w:val="32"/>
                <w:szCs w:val="32"/>
              </w:rPr>
            </w:pPr>
          </w:p>
        </w:tc>
      </w:tr>
      <w:tr w:rsidR="001B635F" w:rsidRPr="00584123" w:rsidTr="009B42AE">
        <w:tc>
          <w:tcPr>
            <w:tcW w:w="8959" w:type="dxa"/>
            <w:tcBorders>
              <w:bottom w:val="nil"/>
            </w:tcBorders>
          </w:tcPr>
          <w:p w:rsidR="001B635F" w:rsidRPr="00584123" w:rsidRDefault="001B635F" w:rsidP="009B42AE">
            <w:pPr>
              <w:spacing w:line="560" w:lineRule="atLeast"/>
              <w:rPr>
                <w:rFonts w:ascii="仿宋_GB2312" w:eastAsia="仿宋_GB2312"/>
                <w:color w:val="FF0000"/>
                <w:w w:val="80"/>
                <w:sz w:val="32"/>
                <w:szCs w:val="32"/>
              </w:rPr>
            </w:pPr>
          </w:p>
        </w:tc>
      </w:tr>
      <w:tr w:rsidR="001B635F" w:rsidRPr="004653B1" w:rsidTr="009B42AE">
        <w:tc>
          <w:tcPr>
            <w:tcW w:w="8959" w:type="dxa"/>
            <w:tcBorders>
              <w:top w:val="nil"/>
              <w:bottom w:val="single" w:sz="18" w:space="0" w:color="FF0000"/>
            </w:tcBorders>
          </w:tcPr>
          <w:p w:rsidR="001B635F" w:rsidRPr="004653B1" w:rsidRDefault="001B635F" w:rsidP="00381CCC">
            <w:pPr>
              <w:spacing w:afterLines="50" w:line="560" w:lineRule="atLeast"/>
              <w:jc w:val="center"/>
              <w:rPr>
                <w:rFonts w:eastAsia="仿宋_GB2312"/>
                <w:sz w:val="32"/>
                <w:szCs w:val="32"/>
              </w:rPr>
            </w:pPr>
            <w:proofErr w:type="gramStart"/>
            <w:r w:rsidRPr="004653B1">
              <w:rPr>
                <w:rFonts w:eastAsia="仿宋_GB2312"/>
                <w:sz w:val="32"/>
                <w:szCs w:val="32"/>
              </w:rPr>
              <w:t>苏园</w:t>
            </w:r>
            <w:r w:rsidRPr="004653B1">
              <w:rPr>
                <w:rFonts w:eastAsia="仿宋_GB2312" w:hint="eastAsia"/>
                <w:sz w:val="32"/>
                <w:szCs w:val="32"/>
              </w:rPr>
              <w:t>教</w:t>
            </w:r>
            <w:proofErr w:type="gramEnd"/>
            <w:r w:rsidRPr="004653B1">
              <w:rPr>
                <w:rFonts w:eastAsia="仿宋_GB2312"/>
                <w:sz w:val="32"/>
                <w:szCs w:val="32"/>
              </w:rPr>
              <w:t>〔</w:t>
            </w:r>
            <w:r w:rsidRPr="004653B1">
              <w:rPr>
                <w:rFonts w:eastAsia="仿宋_GB2312"/>
                <w:sz w:val="32"/>
                <w:szCs w:val="32"/>
              </w:rPr>
              <w:t>20</w:t>
            </w:r>
            <w:r>
              <w:rPr>
                <w:rFonts w:eastAsia="仿宋_GB2312" w:hint="eastAsia"/>
                <w:sz w:val="32"/>
                <w:szCs w:val="32"/>
              </w:rPr>
              <w:t>14</w:t>
            </w:r>
            <w:r w:rsidRPr="004653B1">
              <w:rPr>
                <w:rFonts w:eastAsia="仿宋_GB2312"/>
                <w:sz w:val="32"/>
                <w:szCs w:val="32"/>
              </w:rPr>
              <w:t>〕</w:t>
            </w:r>
            <w:r>
              <w:rPr>
                <w:rFonts w:eastAsia="仿宋_GB2312" w:hint="eastAsia"/>
                <w:sz w:val="32"/>
                <w:szCs w:val="32"/>
              </w:rPr>
              <w:t>21</w:t>
            </w:r>
            <w:r w:rsidRPr="004653B1">
              <w:rPr>
                <w:rFonts w:eastAsia="仿宋_GB2312"/>
                <w:sz w:val="32"/>
                <w:szCs w:val="32"/>
              </w:rPr>
              <w:t>号</w:t>
            </w:r>
          </w:p>
        </w:tc>
      </w:tr>
    </w:tbl>
    <w:p w:rsidR="001B635F" w:rsidRDefault="001B635F" w:rsidP="00A86863">
      <w:pPr>
        <w:ind w:firstLine="645"/>
        <w:jc w:val="center"/>
        <w:rPr>
          <w:rFonts w:ascii="黑体" w:eastAsia="黑体" w:hAnsi="宋体" w:cs="Times New Roman"/>
          <w:b/>
          <w:kern w:val="2"/>
          <w:sz w:val="44"/>
          <w:szCs w:val="44"/>
        </w:rPr>
      </w:pPr>
    </w:p>
    <w:p w:rsidR="00A86863" w:rsidRPr="001B635F" w:rsidRDefault="001B635F" w:rsidP="001B635F">
      <w:pPr>
        <w:spacing w:line="360" w:lineRule="auto"/>
        <w:ind w:firstLine="645"/>
        <w:jc w:val="center"/>
        <w:rPr>
          <w:rFonts w:ascii="Times New Roman" w:eastAsia="华文中宋" w:hAnsi="华文中宋" w:cs="Times New Roman"/>
          <w:sz w:val="44"/>
          <w:szCs w:val="44"/>
        </w:rPr>
      </w:pPr>
      <w:r w:rsidRPr="001B635F">
        <w:rPr>
          <w:rFonts w:ascii="Times New Roman" w:eastAsia="华文中宋" w:hAnsi="华文中宋" w:cs="Times New Roman" w:hint="eastAsia"/>
          <w:sz w:val="44"/>
          <w:szCs w:val="44"/>
        </w:rPr>
        <w:t>园区教育局关于</w:t>
      </w:r>
      <w:r w:rsidR="00A86863" w:rsidRPr="001B635F">
        <w:rPr>
          <w:rFonts w:ascii="Times New Roman" w:eastAsia="华文中宋" w:hAnsi="华文中宋" w:cs="Times New Roman" w:hint="eastAsia"/>
          <w:sz w:val="44"/>
          <w:szCs w:val="44"/>
        </w:rPr>
        <w:t>2014</w:t>
      </w:r>
      <w:r w:rsidR="00A86863" w:rsidRPr="001B635F">
        <w:rPr>
          <w:rFonts w:ascii="Times New Roman" w:eastAsia="华文中宋" w:hAnsi="华文中宋" w:cs="Times New Roman" w:hint="eastAsia"/>
          <w:sz w:val="44"/>
          <w:szCs w:val="44"/>
        </w:rPr>
        <w:t>年苏州工业园区义务教育入学工作实施意见</w:t>
      </w:r>
    </w:p>
    <w:p w:rsidR="00A86863"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61297" w:rsidRPr="001B635F">
        <w:rPr>
          <w:rFonts w:ascii="Times New Roman" w:eastAsia="仿宋_GB2312" w:hAnsi="Times New Roman" w:cs="Times New Roman" w:hint="eastAsia"/>
          <w:sz w:val="32"/>
          <w:szCs w:val="32"/>
        </w:rPr>
        <w:t>根据苏州市教育局《二○一四年苏州市区义务教育阶段学校入学工作意见》，根据本区域实际情况，</w:t>
      </w:r>
      <w:r w:rsidR="00A86863" w:rsidRPr="001B635F">
        <w:rPr>
          <w:rFonts w:ascii="Times New Roman" w:eastAsia="仿宋_GB2312" w:hAnsi="Times New Roman" w:cs="Times New Roman" w:hint="eastAsia"/>
          <w:sz w:val="32"/>
          <w:szCs w:val="32"/>
        </w:rPr>
        <w:t>为妥善缓解义务教育资源供需矛盾，经</w:t>
      </w:r>
      <w:r w:rsidR="00381CCC">
        <w:rPr>
          <w:rFonts w:ascii="Times New Roman" w:eastAsia="仿宋_GB2312" w:hAnsi="Times New Roman" w:cs="Times New Roman" w:hint="eastAsia"/>
          <w:sz w:val="32"/>
          <w:szCs w:val="32"/>
        </w:rPr>
        <w:t>研究及批准</w:t>
      </w:r>
      <w:r w:rsidR="00A86863" w:rsidRPr="001B635F">
        <w:rPr>
          <w:rFonts w:ascii="Times New Roman" w:eastAsia="仿宋_GB2312" w:hAnsi="Times New Roman" w:cs="Times New Roman" w:hint="eastAsia"/>
          <w:sz w:val="32"/>
          <w:szCs w:val="32"/>
        </w:rPr>
        <w:t>，就</w:t>
      </w:r>
      <w:r w:rsidR="00761297" w:rsidRPr="001B635F">
        <w:rPr>
          <w:rFonts w:ascii="Times New Roman" w:eastAsia="仿宋_GB2312" w:hAnsi="Times New Roman" w:cs="Times New Roman" w:hint="eastAsia"/>
          <w:sz w:val="32"/>
          <w:szCs w:val="32"/>
        </w:rPr>
        <w:t>2014</w:t>
      </w:r>
      <w:r w:rsidR="00761297" w:rsidRPr="001B635F">
        <w:rPr>
          <w:rFonts w:ascii="Times New Roman" w:eastAsia="仿宋_GB2312" w:hAnsi="Times New Roman" w:cs="Times New Roman" w:hint="eastAsia"/>
          <w:sz w:val="32"/>
          <w:szCs w:val="32"/>
        </w:rPr>
        <w:t>年苏州工业园区义务教育招生入学工作</w:t>
      </w:r>
      <w:r w:rsidR="00A86863" w:rsidRPr="001B635F">
        <w:rPr>
          <w:rFonts w:ascii="Times New Roman" w:eastAsia="仿宋_GB2312" w:hAnsi="Times New Roman" w:cs="Times New Roman" w:hint="eastAsia"/>
          <w:sz w:val="32"/>
          <w:szCs w:val="32"/>
        </w:rPr>
        <w:t>有关问题提出如下实施意见。</w:t>
      </w:r>
    </w:p>
    <w:p w:rsidR="00A86863" w:rsidRPr="001B635F" w:rsidRDefault="001B635F" w:rsidP="001B635F">
      <w:pPr>
        <w:spacing w:line="360" w:lineRule="auto"/>
        <w:jc w:val="left"/>
        <w:rPr>
          <w:rFonts w:ascii="Times New Roman" w:eastAsia="仿宋_GB2312" w:hAnsi="Times New Roman" w:cs="Times New Roman"/>
          <w:b/>
          <w:sz w:val="32"/>
          <w:szCs w:val="32"/>
        </w:rPr>
      </w:pPr>
      <w:r>
        <w:rPr>
          <w:rFonts w:ascii="Times New Roman" w:eastAsia="仿宋_GB2312" w:hAnsi="Times New Roman" w:cs="Times New Roman" w:hint="eastAsia"/>
          <w:sz w:val="32"/>
          <w:szCs w:val="32"/>
        </w:rPr>
        <w:t xml:space="preserve">    </w:t>
      </w:r>
      <w:r w:rsidR="00761297" w:rsidRPr="001B635F">
        <w:rPr>
          <w:rFonts w:ascii="Times New Roman" w:eastAsia="仿宋_GB2312" w:hAnsi="Times New Roman" w:cs="Times New Roman" w:hint="eastAsia"/>
          <w:b/>
          <w:sz w:val="32"/>
          <w:szCs w:val="32"/>
        </w:rPr>
        <w:t>一</w:t>
      </w:r>
      <w:r w:rsidR="00A86863" w:rsidRPr="001B635F">
        <w:rPr>
          <w:rFonts w:ascii="Times New Roman" w:eastAsia="仿宋_GB2312" w:hAnsi="Times New Roman" w:cs="Times New Roman" w:hint="eastAsia"/>
          <w:b/>
          <w:sz w:val="32"/>
          <w:szCs w:val="32"/>
        </w:rPr>
        <w:t>、</w:t>
      </w:r>
      <w:r w:rsidR="00761297" w:rsidRPr="001B635F">
        <w:rPr>
          <w:rFonts w:ascii="Times New Roman" w:eastAsia="仿宋_GB2312" w:hAnsi="Times New Roman" w:cs="Times New Roman" w:hint="eastAsia"/>
          <w:b/>
          <w:sz w:val="32"/>
          <w:szCs w:val="32"/>
        </w:rPr>
        <w:t>关于</w:t>
      </w:r>
      <w:r w:rsidR="00A86863" w:rsidRPr="001B635F">
        <w:rPr>
          <w:rFonts w:ascii="Times New Roman" w:eastAsia="仿宋_GB2312" w:hAnsi="Times New Roman" w:cs="Times New Roman" w:hint="eastAsia"/>
          <w:b/>
          <w:sz w:val="32"/>
          <w:szCs w:val="32"/>
        </w:rPr>
        <w:t>地段生</w:t>
      </w:r>
      <w:r w:rsidR="00761297" w:rsidRPr="001B635F">
        <w:rPr>
          <w:rFonts w:ascii="Times New Roman" w:eastAsia="仿宋_GB2312" w:hAnsi="Times New Roman" w:cs="Times New Roman" w:hint="eastAsia"/>
          <w:b/>
          <w:sz w:val="32"/>
          <w:szCs w:val="32"/>
        </w:rPr>
        <w:t>认定细则的补充意见</w:t>
      </w:r>
    </w:p>
    <w:p w:rsidR="00761297"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61297" w:rsidRPr="001B635F">
        <w:rPr>
          <w:rFonts w:ascii="Times New Roman" w:eastAsia="仿宋_GB2312" w:hAnsi="Times New Roman" w:cs="Times New Roman" w:hint="eastAsia"/>
          <w:sz w:val="32"/>
          <w:szCs w:val="32"/>
        </w:rPr>
        <w:t>1</w:t>
      </w:r>
      <w:r w:rsidR="00761297" w:rsidRPr="001B635F">
        <w:rPr>
          <w:rFonts w:ascii="Times New Roman" w:eastAsia="仿宋_GB2312" w:hAnsi="Times New Roman" w:cs="Times New Roman" w:hint="eastAsia"/>
          <w:sz w:val="32"/>
          <w:szCs w:val="32"/>
        </w:rPr>
        <w:t>、</w:t>
      </w:r>
      <w:r w:rsidR="00A86863" w:rsidRPr="001B635F">
        <w:rPr>
          <w:rFonts w:ascii="Times New Roman" w:eastAsia="仿宋_GB2312" w:hAnsi="Times New Roman" w:cs="Times New Roman" w:hint="eastAsia"/>
          <w:sz w:val="32"/>
          <w:szCs w:val="32"/>
        </w:rPr>
        <w:t>地段生的</w:t>
      </w:r>
      <w:r w:rsidR="00761297" w:rsidRPr="001B635F">
        <w:rPr>
          <w:rFonts w:ascii="Times New Roman" w:eastAsia="仿宋_GB2312" w:hAnsi="Times New Roman" w:cs="Times New Roman" w:hint="eastAsia"/>
          <w:sz w:val="32"/>
          <w:szCs w:val="32"/>
        </w:rPr>
        <w:t>认定要求为</w:t>
      </w:r>
      <w:r w:rsidR="00A86863" w:rsidRPr="001B635F">
        <w:rPr>
          <w:rFonts w:ascii="Times New Roman" w:eastAsia="仿宋_GB2312" w:hAnsi="Times New Roman" w:cs="Times New Roman" w:hint="eastAsia"/>
          <w:sz w:val="32"/>
          <w:szCs w:val="32"/>
        </w:rPr>
        <w:t>两证一致（户籍与房产证一致），实际居住。对非苏州籍的购房家庭符合</w:t>
      </w:r>
      <w:r w:rsidR="00761297" w:rsidRPr="001B635F">
        <w:rPr>
          <w:rFonts w:ascii="Times New Roman" w:eastAsia="仿宋_GB2312" w:hAnsi="Times New Roman" w:cs="Times New Roman" w:hint="eastAsia"/>
          <w:sz w:val="32"/>
          <w:szCs w:val="32"/>
        </w:rPr>
        <w:t>房</w:t>
      </w:r>
      <w:r w:rsidR="00A86863" w:rsidRPr="001B635F">
        <w:rPr>
          <w:rFonts w:ascii="Times New Roman" w:eastAsia="仿宋_GB2312" w:hAnsi="Times New Roman" w:cs="Times New Roman" w:hint="eastAsia"/>
          <w:sz w:val="32"/>
          <w:szCs w:val="32"/>
        </w:rPr>
        <w:t>产证与实际居住两个条件，视施教区学校学位供应情况就近入学或统筹安排。</w:t>
      </w:r>
    </w:p>
    <w:p w:rsidR="00A86863"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61297" w:rsidRPr="001B635F">
        <w:rPr>
          <w:rFonts w:ascii="Times New Roman" w:eastAsia="仿宋_GB2312" w:hAnsi="Times New Roman" w:cs="Times New Roman" w:hint="eastAsia"/>
          <w:sz w:val="32"/>
          <w:szCs w:val="32"/>
        </w:rPr>
        <w:t>2</w:t>
      </w:r>
      <w:r w:rsidR="00761297" w:rsidRPr="001B635F">
        <w:rPr>
          <w:rFonts w:ascii="Times New Roman" w:eastAsia="仿宋_GB2312" w:hAnsi="Times New Roman" w:cs="Times New Roman" w:hint="eastAsia"/>
          <w:sz w:val="32"/>
          <w:szCs w:val="32"/>
        </w:rPr>
        <w:t>、车库、阁楼、群租房或租住的保障房等非常态住所，不作为入学判定依据。</w:t>
      </w:r>
    </w:p>
    <w:p w:rsidR="00761297"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61297" w:rsidRPr="001B635F">
        <w:rPr>
          <w:rFonts w:ascii="Times New Roman" w:eastAsia="仿宋_GB2312" w:hAnsi="Times New Roman" w:cs="Times New Roman" w:hint="eastAsia"/>
          <w:sz w:val="32"/>
          <w:szCs w:val="32"/>
        </w:rPr>
        <w:t>3</w:t>
      </w:r>
      <w:r w:rsidR="00761297" w:rsidRPr="001B635F">
        <w:rPr>
          <w:rFonts w:ascii="Times New Roman" w:eastAsia="仿宋_GB2312" w:hAnsi="Times New Roman" w:cs="Times New Roman" w:hint="eastAsia"/>
          <w:sz w:val="32"/>
          <w:szCs w:val="32"/>
        </w:rPr>
        <w:t>、酒店式公寓学位认定。</w:t>
      </w:r>
    </w:p>
    <w:p w:rsidR="00761297"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61297" w:rsidRPr="001B635F">
        <w:rPr>
          <w:rFonts w:ascii="Times New Roman" w:eastAsia="仿宋_GB2312" w:hAnsi="Times New Roman" w:cs="Times New Roman" w:hint="eastAsia"/>
          <w:sz w:val="32"/>
          <w:szCs w:val="32"/>
        </w:rPr>
        <w:t>（</w:t>
      </w:r>
      <w:r w:rsidR="00761297" w:rsidRPr="001B635F">
        <w:rPr>
          <w:rFonts w:ascii="Times New Roman" w:eastAsia="仿宋_GB2312" w:hAnsi="Times New Roman" w:cs="Times New Roman" w:hint="eastAsia"/>
          <w:sz w:val="32"/>
          <w:szCs w:val="32"/>
        </w:rPr>
        <w:t>1</w:t>
      </w:r>
      <w:r w:rsidR="00761297" w:rsidRPr="001B635F">
        <w:rPr>
          <w:rFonts w:ascii="Times New Roman" w:eastAsia="仿宋_GB2312" w:hAnsi="Times New Roman" w:cs="Times New Roman" w:hint="eastAsia"/>
          <w:sz w:val="32"/>
          <w:szCs w:val="32"/>
        </w:rPr>
        <w:t>）凡是实际居住在</w:t>
      </w:r>
      <w:proofErr w:type="gramStart"/>
      <w:r w:rsidR="00761297" w:rsidRPr="001B635F">
        <w:rPr>
          <w:rFonts w:ascii="Times New Roman" w:eastAsia="仿宋_GB2312" w:hAnsi="Times New Roman" w:cs="Times New Roman" w:hint="eastAsia"/>
          <w:sz w:val="32"/>
          <w:szCs w:val="32"/>
        </w:rPr>
        <w:t>园区酒店</w:t>
      </w:r>
      <w:proofErr w:type="gramEnd"/>
      <w:r w:rsidR="00761297" w:rsidRPr="001B635F">
        <w:rPr>
          <w:rFonts w:ascii="Times New Roman" w:eastAsia="仿宋_GB2312" w:hAnsi="Times New Roman" w:cs="Times New Roman" w:hint="eastAsia"/>
          <w:sz w:val="32"/>
          <w:szCs w:val="32"/>
        </w:rPr>
        <w:t>式公寓，孩子法定监护人拥有</w:t>
      </w:r>
      <w:r w:rsidR="00761297" w:rsidRPr="001B635F">
        <w:rPr>
          <w:rFonts w:ascii="Times New Roman" w:eastAsia="仿宋_GB2312" w:hAnsi="Times New Roman" w:cs="Times New Roman" w:hint="eastAsia"/>
          <w:sz w:val="32"/>
          <w:szCs w:val="32"/>
        </w:rPr>
        <w:t>70</w:t>
      </w:r>
      <w:r w:rsidR="00761297" w:rsidRPr="001B635F">
        <w:rPr>
          <w:rFonts w:ascii="Times New Roman" w:eastAsia="仿宋_GB2312" w:hAnsi="Times New Roman" w:cs="Times New Roman" w:hint="eastAsia"/>
          <w:sz w:val="32"/>
          <w:szCs w:val="32"/>
        </w:rPr>
        <w:t>年产权证，且户籍与之相一致，并能举证在苏州</w:t>
      </w:r>
      <w:r w:rsidR="00761297" w:rsidRPr="001B635F">
        <w:rPr>
          <w:rFonts w:ascii="Times New Roman" w:eastAsia="仿宋_GB2312" w:hAnsi="Times New Roman" w:cs="Times New Roman" w:hint="eastAsia"/>
          <w:sz w:val="32"/>
          <w:szCs w:val="32"/>
        </w:rPr>
        <w:lastRenderedPageBreak/>
        <w:t>大市范围内</w:t>
      </w:r>
      <w:proofErr w:type="gramStart"/>
      <w:r w:rsidR="00761297" w:rsidRPr="001B635F">
        <w:rPr>
          <w:rFonts w:ascii="Times New Roman" w:eastAsia="仿宋_GB2312" w:hAnsi="Times New Roman" w:cs="Times New Roman" w:hint="eastAsia"/>
          <w:sz w:val="32"/>
          <w:szCs w:val="32"/>
        </w:rPr>
        <w:t>属唯一</w:t>
      </w:r>
      <w:proofErr w:type="gramEnd"/>
      <w:r w:rsidR="00761297" w:rsidRPr="001B635F">
        <w:rPr>
          <w:rFonts w:ascii="Times New Roman" w:eastAsia="仿宋_GB2312" w:hAnsi="Times New Roman" w:cs="Times New Roman" w:hint="eastAsia"/>
          <w:sz w:val="32"/>
          <w:szCs w:val="32"/>
        </w:rPr>
        <w:t>合法固定住所的，该公寓住宅可作为入学依据。在施教区学校学位有空余的情况下，可就近安排入学；如施教区学校学位不足，则由教育行政部门根据相对就近原则统筹安排入学。如在苏州市内有其他合法固定住所，或户口在苏州市</w:t>
      </w:r>
      <w:proofErr w:type="gramStart"/>
      <w:r w:rsidR="00761297" w:rsidRPr="001B635F">
        <w:rPr>
          <w:rFonts w:ascii="Times New Roman" w:eastAsia="仿宋_GB2312" w:hAnsi="Times New Roman" w:cs="Times New Roman" w:hint="eastAsia"/>
          <w:sz w:val="32"/>
          <w:szCs w:val="32"/>
        </w:rPr>
        <w:t>以内但</w:t>
      </w:r>
      <w:proofErr w:type="gramEnd"/>
      <w:r w:rsidR="00761297" w:rsidRPr="001B635F">
        <w:rPr>
          <w:rFonts w:ascii="Times New Roman" w:eastAsia="仿宋_GB2312" w:hAnsi="Times New Roman" w:cs="Times New Roman" w:hint="eastAsia"/>
          <w:sz w:val="32"/>
          <w:szCs w:val="32"/>
        </w:rPr>
        <w:t>不在本公寓地址，</w:t>
      </w:r>
      <w:proofErr w:type="gramStart"/>
      <w:r w:rsidR="00761297" w:rsidRPr="001B635F">
        <w:rPr>
          <w:rFonts w:ascii="Times New Roman" w:eastAsia="仿宋_GB2312" w:hAnsi="Times New Roman" w:cs="Times New Roman" w:hint="eastAsia"/>
          <w:sz w:val="32"/>
          <w:szCs w:val="32"/>
        </w:rPr>
        <w:t>则酒店</w:t>
      </w:r>
      <w:proofErr w:type="gramEnd"/>
      <w:r w:rsidR="00761297" w:rsidRPr="001B635F">
        <w:rPr>
          <w:rFonts w:ascii="Times New Roman" w:eastAsia="仿宋_GB2312" w:hAnsi="Times New Roman" w:cs="Times New Roman" w:hint="eastAsia"/>
          <w:sz w:val="32"/>
          <w:szCs w:val="32"/>
        </w:rPr>
        <w:t>式公寓不作为入学依据。</w:t>
      </w:r>
    </w:p>
    <w:p w:rsidR="00761297"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61297" w:rsidRPr="001B635F">
        <w:rPr>
          <w:rFonts w:ascii="Times New Roman" w:eastAsia="仿宋_GB2312" w:hAnsi="Times New Roman" w:cs="Times New Roman" w:hint="eastAsia"/>
          <w:sz w:val="32"/>
          <w:szCs w:val="32"/>
        </w:rPr>
        <w:t>（</w:t>
      </w:r>
      <w:r w:rsidR="00761297" w:rsidRPr="001B635F">
        <w:rPr>
          <w:rFonts w:ascii="Times New Roman" w:eastAsia="仿宋_GB2312" w:hAnsi="Times New Roman" w:cs="Times New Roman" w:hint="eastAsia"/>
          <w:sz w:val="32"/>
          <w:szCs w:val="32"/>
        </w:rPr>
        <w:t>2</w:t>
      </w:r>
      <w:r w:rsidR="00761297" w:rsidRPr="001B635F">
        <w:rPr>
          <w:rFonts w:ascii="Times New Roman" w:eastAsia="仿宋_GB2312" w:hAnsi="Times New Roman" w:cs="Times New Roman" w:hint="eastAsia"/>
          <w:sz w:val="32"/>
          <w:szCs w:val="32"/>
        </w:rPr>
        <w:t>）</w:t>
      </w:r>
      <w:proofErr w:type="gramStart"/>
      <w:r w:rsidR="00761297" w:rsidRPr="001B635F">
        <w:rPr>
          <w:rFonts w:ascii="Times New Roman" w:eastAsia="仿宋_GB2312" w:hAnsi="Times New Roman" w:cs="Times New Roman" w:hint="eastAsia"/>
          <w:sz w:val="32"/>
          <w:szCs w:val="32"/>
        </w:rPr>
        <w:t>凡实际</w:t>
      </w:r>
      <w:proofErr w:type="gramEnd"/>
      <w:r w:rsidR="00761297" w:rsidRPr="001B635F">
        <w:rPr>
          <w:rFonts w:ascii="Times New Roman" w:eastAsia="仿宋_GB2312" w:hAnsi="Times New Roman" w:cs="Times New Roman" w:hint="eastAsia"/>
          <w:sz w:val="32"/>
          <w:szCs w:val="32"/>
        </w:rPr>
        <w:t>居住在</w:t>
      </w:r>
      <w:proofErr w:type="gramStart"/>
      <w:r w:rsidR="00761297" w:rsidRPr="001B635F">
        <w:rPr>
          <w:rFonts w:ascii="Times New Roman" w:eastAsia="仿宋_GB2312" w:hAnsi="Times New Roman" w:cs="Times New Roman" w:hint="eastAsia"/>
          <w:sz w:val="32"/>
          <w:szCs w:val="32"/>
        </w:rPr>
        <w:t>园区酒店</w:t>
      </w:r>
      <w:proofErr w:type="gramEnd"/>
      <w:r w:rsidR="00761297" w:rsidRPr="001B635F">
        <w:rPr>
          <w:rFonts w:ascii="Times New Roman" w:eastAsia="仿宋_GB2312" w:hAnsi="Times New Roman" w:cs="Times New Roman" w:hint="eastAsia"/>
          <w:sz w:val="32"/>
          <w:szCs w:val="32"/>
        </w:rPr>
        <w:t>式公寓，孩子法定监护人虽拥有产权，但户籍在苏州市以外的，并能举证在苏州市范围内</w:t>
      </w:r>
      <w:proofErr w:type="gramStart"/>
      <w:r w:rsidR="00761297" w:rsidRPr="001B635F">
        <w:rPr>
          <w:rFonts w:ascii="Times New Roman" w:eastAsia="仿宋_GB2312" w:hAnsi="Times New Roman" w:cs="Times New Roman" w:hint="eastAsia"/>
          <w:sz w:val="32"/>
          <w:szCs w:val="32"/>
        </w:rPr>
        <w:t>属唯一</w:t>
      </w:r>
      <w:proofErr w:type="gramEnd"/>
      <w:r w:rsidR="00761297" w:rsidRPr="001B635F">
        <w:rPr>
          <w:rFonts w:ascii="Times New Roman" w:eastAsia="仿宋_GB2312" w:hAnsi="Times New Roman" w:cs="Times New Roman" w:hint="eastAsia"/>
          <w:sz w:val="32"/>
          <w:szCs w:val="32"/>
        </w:rPr>
        <w:t>合法固定住所的，可由教育行政部门根据相对就近原则统筹安排入学。</w:t>
      </w:r>
    </w:p>
    <w:p w:rsidR="00761297" w:rsidRPr="001B635F" w:rsidRDefault="00761297" w:rsidP="001B635F">
      <w:pPr>
        <w:spacing w:line="360" w:lineRule="auto"/>
        <w:jc w:val="left"/>
        <w:rPr>
          <w:rFonts w:ascii="Times New Roman" w:eastAsia="仿宋_GB2312" w:hAnsi="Times New Roman" w:cs="Times New Roman"/>
          <w:sz w:val="32"/>
          <w:szCs w:val="32"/>
        </w:rPr>
      </w:pPr>
      <w:r w:rsidRPr="001B635F">
        <w:rPr>
          <w:rFonts w:ascii="Times New Roman" w:eastAsia="仿宋_GB2312" w:hAnsi="Times New Roman" w:cs="Times New Roman" w:hint="eastAsia"/>
          <w:sz w:val="32"/>
          <w:szCs w:val="32"/>
        </w:rPr>
        <w:t>（</w:t>
      </w:r>
      <w:r w:rsidRPr="001B635F">
        <w:rPr>
          <w:rFonts w:ascii="Times New Roman" w:eastAsia="仿宋_GB2312" w:hAnsi="Times New Roman" w:cs="Times New Roman" w:hint="eastAsia"/>
          <w:sz w:val="32"/>
          <w:szCs w:val="32"/>
        </w:rPr>
        <w:t>3</w:t>
      </w:r>
      <w:r w:rsidRPr="001B635F">
        <w:rPr>
          <w:rFonts w:ascii="Times New Roman" w:eastAsia="仿宋_GB2312" w:hAnsi="Times New Roman" w:cs="Times New Roman" w:hint="eastAsia"/>
          <w:sz w:val="32"/>
          <w:szCs w:val="32"/>
        </w:rPr>
        <w:t>）租住在园区酒店式公寓的，不作为入学依据。</w:t>
      </w:r>
    </w:p>
    <w:p w:rsidR="00761297" w:rsidRPr="001B635F" w:rsidRDefault="001B635F" w:rsidP="001B635F">
      <w:pPr>
        <w:spacing w:line="360" w:lineRule="auto"/>
        <w:jc w:val="left"/>
        <w:rPr>
          <w:rFonts w:ascii="Times New Roman" w:eastAsia="仿宋_GB2312" w:hAnsi="Times New Roman" w:cs="Times New Roman"/>
          <w:b/>
          <w:sz w:val="32"/>
          <w:szCs w:val="32"/>
        </w:rPr>
      </w:pPr>
      <w:r>
        <w:rPr>
          <w:rFonts w:ascii="Times New Roman" w:eastAsia="仿宋_GB2312" w:hAnsi="Times New Roman" w:cs="Times New Roman" w:hint="eastAsia"/>
          <w:sz w:val="32"/>
          <w:szCs w:val="32"/>
        </w:rPr>
        <w:t xml:space="preserve">   </w:t>
      </w:r>
      <w:r w:rsidRPr="001B635F">
        <w:rPr>
          <w:rFonts w:ascii="Times New Roman" w:eastAsia="仿宋_GB2312" w:hAnsi="Times New Roman" w:cs="Times New Roman" w:hint="eastAsia"/>
          <w:b/>
          <w:sz w:val="32"/>
          <w:szCs w:val="32"/>
        </w:rPr>
        <w:t xml:space="preserve"> </w:t>
      </w:r>
      <w:r w:rsidR="00761297" w:rsidRPr="001B635F">
        <w:rPr>
          <w:rFonts w:ascii="Times New Roman" w:eastAsia="仿宋_GB2312" w:hAnsi="Times New Roman" w:cs="Times New Roman" w:hint="eastAsia"/>
          <w:b/>
          <w:sz w:val="32"/>
          <w:szCs w:val="32"/>
        </w:rPr>
        <w:t>二、关于随迁子女入学条件的补充意见</w:t>
      </w:r>
    </w:p>
    <w:p w:rsidR="00761297"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61297" w:rsidRPr="001B635F">
        <w:rPr>
          <w:rFonts w:ascii="Times New Roman" w:eastAsia="仿宋_GB2312" w:hAnsi="Times New Roman" w:cs="Times New Roman" w:hint="eastAsia"/>
          <w:sz w:val="32"/>
          <w:szCs w:val="32"/>
        </w:rPr>
        <w:t>1</w:t>
      </w:r>
      <w:r w:rsidR="00761297" w:rsidRPr="001B635F">
        <w:rPr>
          <w:rFonts w:ascii="Times New Roman" w:eastAsia="仿宋_GB2312" w:hAnsi="Times New Roman" w:cs="Times New Roman" w:hint="eastAsia"/>
          <w:sz w:val="32"/>
          <w:szCs w:val="32"/>
        </w:rPr>
        <w:t>、随迁子女，符合入学基本条件的可视施教区学校学位供应情况就近入学或统筹安排解决入学问题。</w:t>
      </w:r>
    </w:p>
    <w:p w:rsidR="00761297"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A86863" w:rsidRPr="001B635F">
        <w:rPr>
          <w:rFonts w:ascii="Times New Roman" w:eastAsia="仿宋_GB2312" w:hAnsi="Times New Roman" w:cs="Times New Roman" w:hint="eastAsia"/>
          <w:sz w:val="32"/>
          <w:szCs w:val="32"/>
        </w:rPr>
        <w:t>2</w:t>
      </w:r>
      <w:r w:rsidR="00A86863" w:rsidRPr="001B635F">
        <w:rPr>
          <w:rFonts w:ascii="Times New Roman" w:eastAsia="仿宋_GB2312" w:hAnsi="Times New Roman" w:cs="Times New Roman" w:hint="eastAsia"/>
          <w:sz w:val="32"/>
          <w:szCs w:val="32"/>
        </w:rPr>
        <w:t>、</w:t>
      </w:r>
      <w:r w:rsidR="00761297" w:rsidRPr="001B635F">
        <w:rPr>
          <w:rFonts w:ascii="Times New Roman" w:eastAsia="仿宋_GB2312" w:hAnsi="Times New Roman" w:cs="Times New Roman" w:hint="eastAsia"/>
          <w:sz w:val="32"/>
          <w:szCs w:val="32"/>
        </w:rPr>
        <w:t>从</w:t>
      </w:r>
      <w:r w:rsidR="00761297" w:rsidRPr="001B635F">
        <w:rPr>
          <w:rFonts w:ascii="Times New Roman" w:eastAsia="仿宋_GB2312" w:hAnsi="Times New Roman" w:cs="Times New Roman" w:hint="eastAsia"/>
          <w:sz w:val="32"/>
          <w:szCs w:val="32"/>
        </w:rPr>
        <w:t>2015</w:t>
      </w:r>
      <w:r w:rsidR="00761297" w:rsidRPr="001B635F">
        <w:rPr>
          <w:rFonts w:ascii="Times New Roman" w:eastAsia="仿宋_GB2312" w:hAnsi="Times New Roman" w:cs="Times New Roman" w:hint="eastAsia"/>
          <w:sz w:val="32"/>
          <w:szCs w:val="32"/>
        </w:rPr>
        <w:t>年，凡来园区工作、生活满二年，在园区有稳定的工作、稳定的合法住所和稳定的收入，父母能提供二年以上的</w:t>
      </w:r>
      <w:proofErr w:type="gramStart"/>
      <w:r w:rsidR="00761297" w:rsidRPr="001B635F">
        <w:rPr>
          <w:rFonts w:ascii="Times New Roman" w:eastAsia="仿宋_GB2312" w:hAnsi="Times New Roman" w:cs="Times New Roman" w:hint="eastAsia"/>
          <w:sz w:val="32"/>
          <w:szCs w:val="32"/>
        </w:rPr>
        <w:t>社保证明</w:t>
      </w:r>
      <w:proofErr w:type="gramEnd"/>
      <w:r w:rsidR="00761297" w:rsidRPr="001B635F">
        <w:rPr>
          <w:rFonts w:ascii="Times New Roman" w:eastAsia="仿宋_GB2312" w:hAnsi="Times New Roman" w:cs="Times New Roman" w:hint="eastAsia"/>
          <w:sz w:val="32"/>
          <w:szCs w:val="32"/>
        </w:rPr>
        <w:t>、营业执照，提供二年以上的居住证，适龄儿童出生证并符合户籍所在地计划生育政策，</w:t>
      </w:r>
      <w:proofErr w:type="gramStart"/>
      <w:r w:rsidR="00761297" w:rsidRPr="001B635F">
        <w:rPr>
          <w:rFonts w:ascii="Times New Roman" w:eastAsia="仿宋_GB2312" w:hAnsi="Times New Roman" w:cs="Times New Roman" w:hint="eastAsia"/>
          <w:sz w:val="32"/>
          <w:szCs w:val="32"/>
        </w:rPr>
        <w:t>可按租住地</w:t>
      </w:r>
      <w:proofErr w:type="gramEnd"/>
      <w:r w:rsidR="00761297" w:rsidRPr="001B635F">
        <w:rPr>
          <w:rFonts w:ascii="Times New Roman" w:eastAsia="仿宋_GB2312" w:hAnsi="Times New Roman" w:cs="Times New Roman" w:hint="eastAsia"/>
          <w:sz w:val="32"/>
          <w:szCs w:val="32"/>
        </w:rPr>
        <w:t>施教区就近入学或由教育行政部门相对就近，统筹安排入学。</w:t>
      </w:r>
    </w:p>
    <w:p w:rsidR="00761297" w:rsidRPr="001B635F" w:rsidRDefault="001B635F" w:rsidP="001B635F">
      <w:pPr>
        <w:spacing w:line="360" w:lineRule="auto"/>
        <w:jc w:val="left"/>
        <w:rPr>
          <w:rFonts w:ascii="Times New Roman" w:eastAsia="仿宋_GB2312" w:hAnsi="Times New Roman" w:cs="Times New Roman"/>
          <w:b/>
          <w:sz w:val="32"/>
          <w:szCs w:val="32"/>
        </w:rPr>
      </w:pPr>
      <w:r>
        <w:rPr>
          <w:rFonts w:ascii="Times New Roman" w:eastAsia="仿宋_GB2312" w:hAnsi="Times New Roman" w:cs="Times New Roman" w:hint="eastAsia"/>
          <w:sz w:val="32"/>
          <w:szCs w:val="32"/>
        </w:rPr>
        <w:t xml:space="preserve">   </w:t>
      </w:r>
      <w:r w:rsidRPr="001B635F">
        <w:rPr>
          <w:rFonts w:ascii="Times New Roman" w:eastAsia="仿宋_GB2312" w:hAnsi="Times New Roman" w:cs="Times New Roman" w:hint="eastAsia"/>
          <w:b/>
          <w:sz w:val="32"/>
          <w:szCs w:val="32"/>
        </w:rPr>
        <w:t xml:space="preserve"> </w:t>
      </w:r>
      <w:r w:rsidR="00761297" w:rsidRPr="001B635F">
        <w:rPr>
          <w:rFonts w:ascii="Times New Roman" w:eastAsia="仿宋_GB2312" w:hAnsi="Times New Roman" w:cs="Times New Roman" w:hint="eastAsia"/>
          <w:b/>
          <w:sz w:val="32"/>
          <w:szCs w:val="32"/>
        </w:rPr>
        <w:t>三、关于转学与初一新生入学学籍管理的补充意见。</w:t>
      </w:r>
    </w:p>
    <w:p w:rsidR="00A86863"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61297" w:rsidRPr="001B635F">
        <w:rPr>
          <w:rFonts w:ascii="Times New Roman" w:eastAsia="仿宋_GB2312" w:hAnsi="Times New Roman" w:cs="Times New Roman" w:hint="eastAsia"/>
          <w:sz w:val="32"/>
          <w:szCs w:val="32"/>
        </w:rPr>
        <w:t>根据《江苏省义务教育学籍管理规定》，严格实行“一人</w:t>
      </w:r>
      <w:proofErr w:type="gramStart"/>
      <w:r w:rsidR="00761297" w:rsidRPr="001B635F">
        <w:rPr>
          <w:rFonts w:ascii="Times New Roman" w:eastAsia="仿宋_GB2312" w:hAnsi="Times New Roman" w:cs="Times New Roman" w:hint="eastAsia"/>
          <w:sz w:val="32"/>
          <w:szCs w:val="32"/>
        </w:rPr>
        <w:t>一</w:t>
      </w:r>
      <w:proofErr w:type="gramEnd"/>
      <w:r w:rsidR="00761297" w:rsidRPr="001B635F">
        <w:rPr>
          <w:rFonts w:ascii="Times New Roman" w:eastAsia="仿宋_GB2312" w:hAnsi="Times New Roman" w:cs="Times New Roman" w:hint="eastAsia"/>
          <w:sz w:val="32"/>
          <w:szCs w:val="32"/>
        </w:rPr>
        <w:t>籍、籍随人走”，从</w:t>
      </w:r>
      <w:r w:rsidR="00761297" w:rsidRPr="001B635F">
        <w:rPr>
          <w:rFonts w:ascii="Times New Roman" w:eastAsia="仿宋_GB2312" w:hAnsi="Times New Roman" w:cs="Times New Roman" w:hint="eastAsia"/>
          <w:sz w:val="32"/>
          <w:szCs w:val="32"/>
        </w:rPr>
        <w:t>2014</w:t>
      </w:r>
      <w:r w:rsidR="00761297" w:rsidRPr="001B635F">
        <w:rPr>
          <w:rFonts w:ascii="Times New Roman" w:eastAsia="仿宋_GB2312" w:hAnsi="Times New Roman" w:cs="Times New Roman" w:hint="eastAsia"/>
          <w:sz w:val="32"/>
          <w:szCs w:val="32"/>
        </w:rPr>
        <w:t>年起，转学或初</w:t>
      </w:r>
      <w:proofErr w:type="gramStart"/>
      <w:r w:rsidR="00761297" w:rsidRPr="001B635F">
        <w:rPr>
          <w:rFonts w:ascii="Times New Roman" w:eastAsia="仿宋_GB2312" w:hAnsi="Times New Roman" w:cs="Times New Roman" w:hint="eastAsia"/>
          <w:sz w:val="32"/>
          <w:szCs w:val="32"/>
        </w:rPr>
        <w:t>一</w:t>
      </w:r>
      <w:proofErr w:type="gramEnd"/>
      <w:r w:rsidR="00761297" w:rsidRPr="001B635F">
        <w:rPr>
          <w:rFonts w:ascii="Times New Roman" w:eastAsia="仿宋_GB2312" w:hAnsi="Times New Roman" w:cs="Times New Roman" w:hint="eastAsia"/>
          <w:sz w:val="32"/>
          <w:szCs w:val="32"/>
        </w:rPr>
        <w:t>新生都须</w:t>
      </w:r>
      <w:r w:rsidR="00761297" w:rsidRPr="001B635F">
        <w:rPr>
          <w:rFonts w:ascii="Times New Roman" w:eastAsia="仿宋_GB2312" w:hAnsi="Times New Roman" w:cs="Times New Roman" w:hint="eastAsia"/>
          <w:sz w:val="32"/>
          <w:szCs w:val="32"/>
        </w:rPr>
        <w:lastRenderedPageBreak/>
        <w:t>提供学籍材料证明，未经教育行政部门同意，各学校不得招收无学籍材料的学生。</w:t>
      </w:r>
    </w:p>
    <w:p w:rsidR="00A86863" w:rsidRPr="001B635F" w:rsidRDefault="001B635F" w:rsidP="001B635F">
      <w:pPr>
        <w:spacing w:line="360" w:lineRule="auto"/>
        <w:jc w:val="left"/>
        <w:rPr>
          <w:rFonts w:ascii="Times New Roman" w:eastAsia="仿宋_GB2312" w:hAnsi="Times New Roman" w:cs="Times New Roman"/>
          <w:b/>
          <w:sz w:val="32"/>
          <w:szCs w:val="32"/>
        </w:rPr>
      </w:pPr>
      <w:r>
        <w:rPr>
          <w:rFonts w:ascii="Times New Roman" w:eastAsia="仿宋_GB2312" w:hAnsi="Times New Roman" w:cs="Times New Roman" w:hint="eastAsia"/>
          <w:sz w:val="32"/>
          <w:szCs w:val="32"/>
        </w:rPr>
        <w:t xml:space="preserve">   </w:t>
      </w:r>
      <w:r w:rsidRPr="001B635F">
        <w:rPr>
          <w:rFonts w:ascii="Times New Roman" w:eastAsia="仿宋_GB2312" w:hAnsi="Times New Roman" w:cs="Times New Roman" w:hint="eastAsia"/>
          <w:b/>
          <w:sz w:val="32"/>
          <w:szCs w:val="32"/>
        </w:rPr>
        <w:t xml:space="preserve"> </w:t>
      </w:r>
      <w:r w:rsidR="00A12D57" w:rsidRPr="001B635F">
        <w:rPr>
          <w:rFonts w:ascii="Times New Roman" w:eastAsia="仿宋_GB2312" w:hAnsi="Times New Roman" w:cs="Times New Roman" w:hint="eastAsia"/>
          <w:b/>
          <w:sz w:val="32"/>
          <w:szCs w:val="32"/>
        </w:rPr>
        <w:t>四</w:t>
      </w:r>
      <w:r w:rsidR="00A86863" w:rsidRPr="001B635F">
        <w:rPr>
          <w:rFonts w:ascii="Times New Roman" w:eastAsia="仿宋_GB2312" w:hAnsi="Times New Roman" w:cs="Times New Roman" w:hint="eastAsia"/>
          <w:b/>
          <w:sz w:val="32"/>
          <w:szCs w:val="32"/>
        </w:rPr>
        <w:t>、</w:t>
      </w:r>
      <w:r w:rsidR="008D0622" w:rsidRPr="001B635F">
        <w:rPr>
          <w:rFonts w:ascii="Times New Roman" w:eastAsia="仿宋_GB2312" w:hAnsi="Times New Roman" w:cs="Times New Roman" w:hint="eastAsia"/>
          <w:b/>
          <w:sz w:val="32"/>
          <w:szCs w:val="32"/>
        </w:rPr>
        <w:t>关于个别区域</w:t>
      </w:r>
      <w:r w:rsidR="00A86863" w:rsidRPr="001B635F">
        <w:rPr>
          <w:rFonts w:ascii="Times New Roman" w:eastAsia="仿宋_GB2312" w:hAnsi="Times New Roman" w:cs="Times New Roman" w:hint="eastAsia"/>
          <w:b/>
          <w:sz w:val="32"/>
          <w:szCs w:val="32"/>
        </w:rPr>
        <w:t>试点电脑</w:t>
      </w:r>
      <w:r w:rsidR="008D0622" w:rsidRPr="001B635F">
        <w:rPr>
          <w:rFonts w:ascii="Times New Roman" w:eastAsia="仿宋_GB2312" w:hAnsi="Times New Roman" w:cs="Times New Roman" w:hint="eastAsia"/>
          <w:b/>
          <w:sz w:val="32"/>
          <w:szCs w:val="32"/>
        </w:rPr>
        <w:t>择</w:t>
      </w:r>
      <w:r w:rsidR="00A86863" w:rsidRPr="001B635F">
        <w:rPr>
          <w:rFonts w:ascii="Times New Roman" w:eastAsia="仿宋_GB2312" w:hAnsi="Times New Roman" w:cs="Times New Roman" w:hint="eastAsia"/>
          <w:b/>
          <w:sz w:val="32"/>
          <w:szCs w:val="32"/>
        </w:rPr>
        <w:t>位</w:t>
      </w:r>
      <w:r w:rsidR="008D0622" w:rsidRPr="001B635F">
        <w:rPr>
          <w:rFonts w:ascii="Times New Roman" w:eastAsia="仿宋_GB2312" w:hAnsi="Times New Roman" w:cs="Times New Roman" w:hint="eastAsia"/>
          <w:b/>
          <w:sz w:val="32"/>
          <w:szCs w:val="32"/>
        </w:rPr>
        <w:t>的实施意见</w:t>
      </w:r>
    </w:p>
    <w:p w:rsidR="00A86863"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proofErr w:type="gramStart"/>
      <w:r w:rsidR="00A86863" w:rsidRPr="001B635F">
        <w:rPr>
          <w:rFonts w:ascii="Times New Roman" w:eastAsia="仿宋_GB2312" w:hAnsi="Times New Roman" w:cs="Times New Roman" w:hint="eastAsia"/>
          <w:sz w:val="32"/>
          <w:szCs w:val="32"/>
        </w:rPr>
        <w:t>根据星湾学校</w:t>
      </w:r>
      <w:proofErr w:type="gramEnd"/>
      <w:r w:rsidR="00A86863" w:rsidRPr="001B635F">
        <w:rPr>
          <w:rFonts w:ascii="Times New Roman" w:eastAsia="仿宋_GB2312" w:hAnsi="Times New Roman" w:cs="Times New Roman" w:hint="eastAsia"/>
          <w:sz w:val="32"/>
          <w:szCs w:val="32"/>
        </w:rPr>
        <w:t>和景城学校小学一年级新生可供学位和入学需求之间供需矛盾的实际情况，拟对雷迪森广场、</w:t>
      </w:r>
      <w:r w:rsidR="008D0622" w:rsidRPr="001B635F">
        <w:rPr>
          <w:rFonts w:ascii="Times New Roman" w:eastAsia="仿宋_GB2312" w:hAnsi="Times New Roman" w:cs="Times New Roman" w:hint="eastAsia"/>
          <w:sz w:val="32"/>
          <w:szCs w:val="32"/>
        </w:rPr>
        <w:t>新</w:t>
      </w:r>
      <w:r w:rsidR="00A86863" w:rsidRPr="001B635F">
        <w:rPr>
          <w:rFonts w:ascii="Times New Roman" w:eastAsia="仿宋_GB2312" w:hAnsi="Times New Roman" w:cs="Times New Roman" w:hint="eastAsia"/>
          <w:sz w:val="32"/>
          <w:szCs w:val="32"/>
        </w:rPr>
        <w:t>未来城</w:t>
      </w:r>
      <w:r w:rsidR="008D0622" w:rsidRPr="001B635F">
        <w:rPr>
          <w:rFonts w:ascii="Times New Roman" w:eastAsia="仿宋_GB2312" w:hAnsi="Times New Roman" w:cs="Times New Roman" w:hint="eastAsia"/>
          <w:sz w:val="32"/>
          <w:szCs w:val="32"/>
        </w:rPr>
        <w:t>·</w:t>
      </w:r>
      <w:r w:rsidR="00A86863" w:rsidRPr="001B635F">
        <w:rPr>
          <w:rFonts w:ascii="Times New Roman" w:eastAsia="仿宋_GB2312" w:hAnsi="Times New Roman" w:cs="Times New Roman" w:hint="eastAsia"/>
          <w:sz w:val="32"/>
          <w:szCs w:val="32"/>
        </w:rPr>
        <w:t>风尚、</w:t>
      </w:r>
      <w:proofErr w:type="gramStart"/>
      <w:r w:rsidR="00A86863" w:rsidRPr="001B635F">
        <w:rPr>
          <w:rFonts w:ascii="Times New Roman" w:eastAsia="仿宋_GB2312" w:hAnsi="Times New Roman" w:cs="Times New Roman" w:hint="eastAsia"/>
          <w:sz w:val="32"/>
          <w:szCs w:val="32"/>
        </w:rPr>
        <w:t>潇</w:t>
      </w:r>
      <w:proofErr w:type="gramEnd"/>
      <w:r w:rsidR="008D0622" w:rsidRPr="001B635F">
        <w:rPr>
          <w:rFonts w:ascii="Times New Roman" w:eastAsia="仿宋_GB2312" w:hAnsi="Times New Roman" w:cs="Times New Roman" w:hint="eastAsia"/>
          <w:sz w:val="32"/>
          <w:szCs w:val="32"/>
        </w:rPr>
        <w:t>邦</w:t>
      </w:r>
      <w:r w:rsidR="00A86863" w:rsidRPr="001B635F">
        <w:rPr>
          <w:rFonts w:ascii="Times New Roman" w:eastAsia="仿宋_GB2312" w:hAnsi="Times New Roman" w:cs="Times New Roman" w:hint="eastAsia"/>
          <w:sz w:val="32"/>
          <w:szCs w:val="32"/>
        </w:rPr>
        <w:t>东区、</w:t>
      </w:r>
      <w:proofErr w:type="gramStart"/>
      <w:r w:rsidR="00A86863" w:rsidRPr="001B635F">
        <w:rPr>
          <w:rFonts w:ascii="Times New Roman" w:eastAsia="仿宋_GB2312" w:hAnsi="Times New Roman" w:cs="Times New Roman" w:hint="eastAsia"/>
          <w:sz w:val="32"/>
          <w:szCs w:val="32"/>
        </w:rPr>
        <w:t>潇</w:t>
      </w:r>
      <w:proofErr w:type="gramEnd"/>
      <w:r w:rsidR="008D0622" w:rsidRPr="001B635F">
        <w:rPr>
          <w:rFonts w:ascii="Times New Roman" w:eastAsia="仿宋_GB2312" w:hAnsi="Times New Roman" w:cs="Times New Roman" w:hint="eastAsia"/>
          <w:sz w:val="32"/>
          <w:szCs w:val="32"/>
        </w:rPr>
        <w:t>邦</w:t>
      </w:r>
      <w:r w:rsidR="00A86863" w:rsidRPr="001B635F">
        <w:rPr>
          <w:rFonts w:ascii="Times New Roman" w:eastAsia="仿宋_GB2312" w:hAnsi="Times New Roman" w:cs="Times New Roman" w:hint="eastAsia"/>
          <w:sz w:val="32"/>
          <w:szCs w:val="32"/>
        </w:rPr>
        <w:t>西区及和风雅致区域内符合条件的一年级新生，按比例通过电脑随机</w:t>
      </w:r>
      <w:r w:rsidR="008D0622" w:rsidRPr="001B635F">
        <w:rPr>
          <w:rFonts w:ascii="Times New Roman" w:eastAsia="仿宋_GB2312" w:hAnsi="Times New Roman" w:cs="Times New Roman" w:hint="eastAsia"/>
          <w:sz w:val="32"/>
          <w:szCs w:val="32"/>
        </w:rPr>
        <w:t>择</w:t>
      </w:r>
      <w:r w:rsidR="00A86863" w:rsidRPr="001B635F">
        <w:rPr>
          <w:rFonts w:ascii="Times New Roman" w:eastAsia="仿宋_GB2312" w:hAnsi="Times New Roman" w:cs="Times New Roman" w:hint="eastAsia"/>
          <w:sz w:val="32"/>
          <w:szCs w:val="32"/>
        </w:rPr>
        <w:t>位方式决定学位去向，具体操作办法另行规定。</w:t>
      </w:r>
    </w:p>
    <w:p w:rsidR="0062115B"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FE3B2D" w:rsidRPr="001B635F">
        <w:rPr>
          <w:rFonts w:ascii="Times New Roman" w:eastAsia="仿宋_GB2312" w:hAnsi="Times New Roman" w:cs="Times New Roman" w:hint="eastAsia"/>
          <w:sz w:val="32"/>
          <w:szCs w:val="32"/>
        </w:rPr>
        <w:t>除</w:t>
      </w:r>
      <w:r w:rsidR="0062115B" w:rsidRPr="001B635F">
        <w:rPr>
          <w:rFonts w:ascii="Times New Roman" w:eastAsia="仿宋_GB2312" w:hAnsi="Times New Roman" w:cs="Times New Roman" w:hint="eastAsia"/>
          <w:sz w:val="32"/>
          <w:szCs w:val="32"/>
        </w:rPr>
        <w:t>本意</w:t>
      </w:r>
      <w:proofErr w:type="gramStart"/>
      <w:r w:rsidR="0062115B" w:rsidRPr="001B635F">
        <w:rPr>
          <w:rFonts w:ascii="Times New Roman" w:eastAsia="仿宋_GB2312" w:hAnsi="Times New Roman" w:cs="Times New Roman" w:hint="eastAsia"/>
          <w:sz w:val="32"/>
          <w:szCs w:val="32"/>
        </w:rPr>
        <w:t>见涉及</w:t>
      </w:r>
      <w:proofErr w:type="gramEnd"/>
      <w:r w:rsidR="0062115B" w:rsidRPr="001B635F">
        <w:rPr>
          <w:rFonts w:ascii="Times New Roman" w:eastAsia="仿宋_GB2312" w:hAnsi="Times New Roman" w:cs="Times New Roman" w:hint="eastAsia"/>
          <w:sz w:val="32"/>
          <w:szCs w:val="32"/>
        </w:rPr>
        <w:t>的</w:t>
      </w:r>
      <w:r w:rsidR="00FE3B2D" w:rsidRPr="001B635F">
        <w:rPr>
          <w:rFonts w:ascii="Times New Roman" w:eastAsia="仿宋_GB2312" w:hAnsi="Times New Roman" w:cs="Times New Roman" w:hint="eastAsia"/>
          <w:sz w:val="32"/>
          <w:szCs w:val="32"/>
        </w:rPr>
        <w:t>情况</w:t>
      </w:r>
      <w:r w:rsidR="0062115B" w:rsidRPr="001B635F">
        <w:rPr>
          <w:rFonts w:ascii="Times New Roman" w:eastAsia="仿宋_GB2312" w:hAnsi="Times New Roman" w:cs="Times New Roman" w:hint="eastAsia"/>
          <w:sz w:val="32"/>
          <w:szCs w:val="32"/>
        </w:rPr>
        <w:t>外，其余均按苏州市教育局《二○一四年苏州市区义务教育阶段学校入学工作意见》执行。</w:t>
      </w:r>
    </w:p>
    <w:p w:rsidR="00FE3B2D" w:rsidRPr="001B635F" w:rsidRDefault="001B635F" w:rsidP="001B635F">
      <w:pPr>
        <w:spacing w:line="360" w:lineRule="auto"/>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FE3B2D" w:rsidRPr="001B635F">
        <w:rPr>
          <w:rFonts w:ascii="Times New Roman" w:eastAsia="仿宋_GB2312" w:hAnsi="Times New Roman" w:cs="Times New Roman" w:hint="eastAsia"/>
          <w:sz w:val="32"/>
          <w:szCs w:val="32"/>
        </w:rPr>
        <w:t>本实施意见解释权归园区教育局</w:t>
      </w:r>
    </w:p>
    <w:p w:rsidR="00C06EE9" w:rsidRPr="001B635F" w:rsidRDefault="00A86863" w:rsidP="001B635F">
      <w:pPr>
        <w:spacing w:line="360" w:lineRule="auto"/>
        <w:jc w:val="left"/>
        <w:rPr>
          <w:rFonts w:ascii="Times New Roman" w:eastAsia="仿宋_GB2312" w:hAnsi="Times New Roman" w:cs="Times New Roman"/>
          <w:sz w:val="32"/>
          <w:szCs w:val="32"/>
        </w:rPr>
      </w:pPr>
      <w:r w:rsidRPr="001B635F">
        <w:rPr>
          <w:rFonts w:ascii="Times New Roman" w:eastAsia="仿宋_GB2312" w:hAnsi="Times New Roman" w:cs="Times New Roman" w:hint="eastAsia"/>
          <w:sz w:val="32"/>
          <w:szCs w:val="32"/>
        </w:rPr>
        <w:t xml:space="preserve">                            </w:t>
      </w:r>
    </w:p>
    <w:p w:rsidR="00A86863" w:rsidRPr="001B635F" w:rsidRDefault="00A86863" w:rsidP="001B635F">
      <w:pPr>
        <w:spacing w:line="360" w:lineRule="auto"/>
        <w:jc w:val="left"/>
        <w:rPr>
          <w:rFonts w:ascii="Times New Roman" w:eastAsia="仿宋_GB2312" w:hAnsi="Times New Roman" w:cs="Times New Roman"/>
          <w:sz w:val="32"/>
          <w:szCs w:val="32"/>
        </w:rPr>
      </w:pPr>
      <w:r w:rsidRPr="001B635F">
        <w:rPr>
          <w:rFonts w:ascii="Times New Roman" w:eastAsia="仿宋_GB2312" w:hAnsi="Times New Roman" w:cs="Times New Roman" w:hint="eastAsia"/>
          <w:sz w:val="32"/>
          <w:szCs w:val="32"/>
        </w:rPr>
        <w:t xml:space="preserve">                            </w:t>
      </w:r>
      <w:r w:rsidRPr="001B635F">
        <w:rPr>
          <w:rFonts w:ascii="Times New Roman" w:eastAsia="仿宋_GB2312" w:hAnsi="Times New Roman" w:cs="Times New Roman" w:hint="eastAsia"/>
          <w:sz w:val="32"/>
          <w:szCs w:val="32"/>
        </w:rPr>
        <w:t>二○一四年五月九日</w:t>
      </w:r>
    </w:p>
    <w:sectPr w:rsidR="00A86863" w:rsidRPr="001B635F" w:rsidSect="00C06E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95C" w:rsidRDefault="0052795C" w:rsidP="00761297">
      <w:r>
        <w:separator/>
      </w:r>
    </w:p>
  </w:endnote>
  <w:endnote w:type="continuationSeparator" w:id="0">
    <w:p w:rsidR="0052795C" w:rsidRDefault="0052795C" w:rsidP="007612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姚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95C" w:rsidRDefault="0052795C" w:rsidP="00761297">
      <w:r>
        <w:separator/>
      </w:r>
    </w:p>
  </w:footnote>
  <w:footnote w:type="continuationSeparator" w:id="0">
    <w:p w:rsidR="0052795C" w:rsidRDefault="0052795C" w:rsidP="007612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6863"/>
    <w:rsid w:val="0003099A"/>
    <w:rsid w:val="00036CCA"/>
    <w:rsid w:val="001B635F"/>
    <w:rsid w:val="00217150"/>
    <w:rsid w:val="0037039A"/>
    <w:rsid w:val="00381CCC"/>
    <w:rsid w:val="003A0745"/>
    <w:rsid w:val="0052795C"/>
    <w:rsid w:val="00575B7A"/>
    <w:rsid w:val="0062115B"/>
    <w:rsid w:val="0063218B"/>
    <w:rsid w:val="00761297"/>
    <w:rsid w:val="008D0622"/>
    <w:rsid w:val="00A12D57"/>
    <w:rsid w:val="00A219C2"/>
    <w:rsid w:val="00A86863"/>
    <w:rsid w:val="00AB550F"/>
    <w:rsid w:val="00AC4C66"/>
    <w:rsid w:val="00C06EE9"/>
    <w:rsid w:val="00DB7BFB"/>
    <w:rsid w:val="00FE3B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863"/>
    <w:pPr>
      <w:jc w:val="both"/>
    </w:pPr>
    <w:rPr>
      <w:rFonts w:ascii="Calibri" w:eastAsia="宋体" w:hAnsi="Calibri" w:cs="Calibri"/>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12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1297"/>
    <w:rPr>
      <w:rFonts w:ascii="Calibri" w:eastAsia="宋体" w:hAnsi="Calibri" w:cs="Calibri"/>
      <w:kern w:val="0"/>
      <w:sz w:val="18"/>
      <w:szCs w:val="18"/>
    </w:rPr>
  </w:style>
  <w:style w:type="paragraph" w:styleId="a4">
    <w:name w:val="footer"/>
    <w:basedOn w:val="a"/>
    <w:link w:val="Char0"/>
    <w:uiPriority w:val="99"/>
    <w:semiHidden/>
    <w:unhideWhenUsed/>
    <w:rsid w:val="007612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1297"/>
    <w:rPr>
      <w:rFonts w:ascii="Calibri" w:eastAsia="宋体" w:hAnsi="Calibri" w:cs="Calibri"/>
      <w:kern w:val="0"/>
      <w:sz w:val="18"/>
      <w:szCs w:val="18"/>
    </w:rPr>
  </w:style>
  <w:style w:type="paragraph" w:customStyle="1" w:styleId="CharCharCharChar1CharChar">
    <w:name w:val="Char Char Char Char1 Char Char"/>
    <w:basedOn w:val="a"/>
    <w:rsid w:val="00761297"/>
    <w:pPr>
      <w:widowControl w:val="0"/>
    </w:pPr>
    <w:rPr>
      <w:rFonts w:ascii="Tahoma" w:hAnsi="Tahoma" w:cs="Times New Roman"/>
      <w:kern w:val="2"/>
      <w:sz w:val="24"/>
      <w:szCs w:val="20"/>
    </w:rPr>
  </w:style>
</w:styles>
</file>

<file path=word/webSettings.xml><?xml version="1.0" encoding="utf-8"?>
<w:webSettings xmlns:r="http://schemas.openxmlformats.org/officeDocument/2006/relationships" xmlns:w="http://schemas.openxmlformats.org/wordprocessingml/2006/main">
  <w:divs>
    <w:div w:id="2525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陈惠元</dc:creator>
  <cp:lastModifiedBy>陈惠元</cp:lastModifiedBy>
  <cp:revision>8</cp:revision>
  <cp:lastPrinted>2014-05-12T05:09:00Z</cp:lastPrinted>
  <dcterms:created xsi:type="dcterms:W3CDTF">2014-05-09T05:39:00Z</dcterms:created>
  <dcterms:modified xsi:type="dcterms:W3CDTF">2014-05-12T09:40:00Z</dcterms:modified>
</cp:coreProperties>
</file>